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BF5163" w:rsidRPr="002C00BF" w:rsidRDefault="00BF5163" w:rsidP="00BF5163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procedura negoziata, identif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icata dal CIG </w:t>
      </w:r>
      <w:r w:rsidR="007F2513">
        <w:rPr>
          <w:rStyle w:val="Enfasigrassetto"/>
          <w:rFonts w:ascii="Arial" w:hAnsi="Arial" w:cs="Arial"/>
          <w:sz w:val="22"/>
          <w:szCs w:val="22"/>
        </w:rPr>
        <w:t>Z041DCAE38</w:t>
      </w:r>
      <w:r w:rsidRPr="004A4A6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da espletare ai sensi dell’art.36, comma 2 </w:t>
      </w:r>
      <w:proofErr w:type="spellStart"/>
      <w:r>
        <w:rPr>
          <w:rFonts w:ascii="Arial" w:hAnsi="Arial" w:cs="Arial"/>
          <w:b/>
          <w:sz w:val="22"/>
          <w:szCs w:val="22"/>
        </w:rPr>
        <w:t>lett</w:t>
      </w:r>
      <w:proofErr w:type="spellEnd"/>
      <w:r>
        <w:rPr>
          <w:rFonts w:ascii="Arial" w:hAnsi="Arial" w:cs="Arial"/>
          <w:b/>
          <w:sz w:val="22"/>
          <w:szCs w:val="22"/>
        </w:rPr>
        <w:t>. a) del D.lgs. n.50/2016 per l’affidamento dei “</w:t>
      </w:r>
      <w:r w:rsidRPr="002C00BF">
        <w:rPr>
          <w:rFonts w:ascii="Arial" w:hAnsi="Arial" w:cs="Arial"/>
          <w:b/>
          <w:sz w:val="22"/>
          <w:szCs w:val="22"/>
        </w:rPr>
        <w:t xml:space="preserve">lavori </w:t>
      </w:r>
      <w:r>
        <w:rPr>
          <w:rFonts w:ascii="Arial" w:hAnsi="Arial" w:cs="Arial"/>
          <w:b/>
          <w:sz w:val="22"/>
          <w:szCs w:val="22"/>
        </w:rPr>
        <w:t xml:space="preserve">di adeguamento ex Centro Diurno – Palazzo Cervone – ASL Pescara” 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 xml:space="preserve">sul prezzo posto a base d’asta pari ad € </w:t>
      </w:r>
      <w:r w:rsidR="00BF5163">
        <w:rPr>
          <w:rFonts w:ascii="Arial" w:hAnsi="Arial" w:cs="Arial"/>
        </w:rPr>
        <w:t>24.261,88</w:t>
      </w:r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C74C29" w:rsidRDefault="00DE49B1" w:rsidP="004C55E9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C74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B"/>
    <w:rsid w:val="00221C9B"/>
    <w:rsid w:val="004C55E9"/>
    <w:rsid w:val="005B667B"/>
    <w:rsid w:val="007F0420"/>
    <w:rsid w:val="007F2513"/>
    <w:rsid w:val="00BF5163"/>
    <w:rsid w:val="00C74C29"/>
    <w:rsid w:val="00DE49B1"/>
    <w:rsid w:val="00F15B39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15B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15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16</cp:revision>
  <dcterms:created xsi:type="dcterms:W3CDTF">2016-10-12T08:09:00Z</dcterms:created>
  <dcterms:modified xsi:type="dcterms:W3CDTF">2017-03-13T12:17:00Z</dcterms:modified>
</cp:coreProperties>
</file>